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192" w:rsidRDefault="00E74192" w:rsidP="00E74192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E74192">
        <w:rPr>
          <w:rFonts w:ascii="Times New Roman" w:hAnsi="Times New Roman" w:cs="Times New Roman"/>
          <w:b/>
          <w:sz w:val="24"/>
        </w:rPr>
        <w:t>Verbale Riunione XIV Commissione - Turismo sociale, sport, tempo libero</w:t>
      </w:r>
    </w:p>
    <w:p w:rsidR="00E74192" w:rsidRPr="00E74192" w:rsidRDefault="00E74192" w:rsidP="00E74192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</w:p>
    <w:p w:rsidR="00E74192" w:rsidRPr="00E74192" w:rsidRDefault="00E74192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E74192">
        <w:rPr>
          <w:rFonts w:ascii="Times New Roman" w:hAnsi="Times New Roman" w:cs="Times New Roman"/>
          <w:sz w:val="24"/>
        </w:rPr>
        <w:t xml:space="preserve">Convocazione in data </w:t>
      </w:r>
      <w:r>
        <w:rPr>
          <w:rFonts w:ascii="Times New Roman" w:hAnsi="Times New Roman" w:cs="Times New Roman"/>
          <w:sz w:val="24"/>
        </w:rPr>
        <w:t>20 aprile</w:t>
      </w:r>
      <w:r w:rsidRPr="00E74192">
        <w:rPr>
          <w:rFonts w:ascii="Times New Roman" w:hAnsi="Times New Roman" w:cs="Times New Roman"/>
          <w:sz w:val="24"/>
        </w:rPr>
        <w:t xml:space="preserve"> 2026, ore 1</w:t>
      </w:r>
      <w:r>
        <w:rPr>
          <w:rFonts w:ascii="Times New Roman" w:hAnsi="Times New Roman" w:cs="Times New Roman"/>
          <w:sz w:val="24"/>
        </w:rPr>
        <w:t>4</w:t>
      </w:r>
      <w:r w:rsidRPr="00E74192">
        <w:rPr>
          <w:rFonts w:ascii="Times New Roman" w:hAnsi="Times New Roman" w:cs="Times New Roman"/>
          <w:sz w:val="24"/>
        </w:rPr>
        <w:t>:30, Prot. UICI00</w:t>
      </w:r>
      <w:r>
        <w:rPr>
          <w:rFonts w:ascii="Times New Roman" w:hAnsi="Times New Roman" w:cs="Times New Roman"/>
          <w:sz w:val="24"/>
        </w:rPr>
        <w:t>4034</w:t>
      </w:r>
      <w:r w:rsidRPr="00E74192">
        <w:rPr>
          <w:rFonts w:ascii="Times New Roman" w:hAnsi="Times New Roman" w:cs="Times New Roman"/>
          <w:sz w:val="24"/>
        </w:rPr>
        <w:t xml:space="preserve"> del 1</w:t>
      </w:r>
      <w:r>
        <w:rPr>
          <w:rFonts w:ascii="Times New Roman" w:hAnsi="Times New Roman" w:cs="Times New Roman"/>
          <w:sz w:val="24"/>
        </w:rPr>
        <w:t>4 aprile</w:t>
      </w:r>
      <w:r w:rsidRPr="00E74192">
        <w:rPr>
          <w:rFonts w:ascii="Times New Roman" w:hAnsi="Times New Roman" w:cs="Times New Roman"/>
          <w:sz w:val="24"/>
        </w:rPr>
        <w:t xml:space="preserve"> 2026.</w:t>
      </w:r>
    </w:p>
    <w:p w:rsidR="00E74192" w:rsidRPr="00E74192" w:rsidRDefault="00E74192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E74192">
        <w:rPr>
          <w:rFonts w:ascii="Times New Roman" w:hAnsi="Times New Roman" w:cs="Times New Roman"/>
          <w:sz w:val="24"/>
        </w:rPr>
        <w:t xml:space="preserve">Collegati: </w:t>
      </w:r>
      <w:proofErr w:type="spellStart"/>
      <w:r w:rsidRPr="00E74192">
        <w:rPr>
          <w:rFonts w:ascii="Times New Roman" w:hAnsi="Times New Roman" w:cs="Times New Roman"/>
          <w:sz w:val="24"/>
        </w:rPr>
        <w:t>Hubert</w:t>
      </w:r>
      <w:proofErr w:type="spellEnd"/>
      <w:r w:rsidRPr="00E741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4192">
        <w:rPr>
          <w:rFonts w:ascii="Times New Roman" w:hAnsi="Times New Roman" w:cs="Times New Roman"/>
          <w:sz w:val="24"/>
        </w:rPr>
        <w:t>Perfler</w:t>
      </w:r>
      <w:proofErr w:type="spellEnd"/>
      <w:r w:rsidRPr="00E7419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Francesco </w:t>
      </w:r>
      <w:proofErr w:type="spellStart"/>
      <w:r>
        <w:rPr>
          <w:rFonts w:ascii="Times New Roman" w:hAnsi="Times New Roman" w:cs="Times New Roman"/>
          <w:sz w:val="24"/>
        </w:rPr>
        <w:t>Cusati</w:t>
      </w:r>
      <w:proofErr w:type="spellEnd"/>
      <w:r w:rsidRPr="00E74192">
        <w:rPr>
          <w:rFonts w:ascii="Times New Roman" w:hAnsi="Times New Roman" w:cs="Times New Roman"/>
          <w:sz w:val="24"/>
        </w:rPr>
        <w:t>, Samantha De Rosa</w:t>
      </w:r>
      <w:r>
        <w:rPr>
          <w:rFonts w:ascii="Times New Roman" w:hAnsi="Times New Roman" w:cs="Times New Roman"/>
          <w:sz w:val="24"/>
        </w:rPr>
        <w:t xml:space="preserve">, Carmelo </w:t>
      </w:r>
      <w:proofErr w:type="spellStart"/>
      <w:r>
        <w:rPr>
          <w:rFonts w:ascii="Times New Roman" w:hAnsi="Times New Roman" w:cs="Times New Roman"/>
          <w:sz w:val="24"/>
        </w:rPr>
        <w:t>Prestifilippo</w:t>
      </w:r>
      <w:proofErr w:type="spellEnd"/>
      <w:r>
        <w:rPr>
          <w:rFonts w:ascii="Times New Roman" w:hAnsi="Times New Roman" w:cs="Times New Roman"/>
          <w:sz w:val="24"/>
        </w:rPr>
        <w:t>, Antonio Rotondi</w:t>
      </w:r>
      <w:r w:rsidRPr="00E74192">
        <w:rPr>
          <w:rFonts w:ascii="Times New Roman" w:hAnsi="Times New Roman" w:cs="Times New Roman"/>
          <w:sz w:val="24"/>
        </w:rPr>
        <w:t>.</w:t>
      </w:r>
    </w:p>
    <w:p w:rsidR="00E74192" w:rsidRPr="00E74192" w:rsidRDefault="00E74192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E74192">
        <w:rPr>
          <w:rFonts w:ascii="Times New Roman" w:hAnsi="Times New Roman" w:cs="Times New Roman"/>
          <w:sz w:val="24"/>
        </w:rPr>
        <w:t>Verbalizzante: Giada Voci e Milvio Caputo.</w:t>
      </w:r>
    </w:p>
    <w:p w:rsidR="00E74192" w:rsidRDefault="00E74192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E74192">
        <w:rPr>
          <w:rFonts w:ascii="Times New Roman" w:hAnsi="Times New Roman" w:cs="Times New Roman"/>
          <w:sz w:val="24"/>
        </w:rPr>
        <w:t>Fine della riunione: ore 1</w:t>
      </w:r>
      <w:r>
        <w:rPr>
          <w:rFonts w:ascii="Times New Roman" w:hAnsi="Times New Roman" w:cs="Times New Roman"/>
          <w:sz w:val="24"/>
        </w:rPr>
        <w:t>5</w:t>
      </w:r>
      <w:r w:rsidRPr="00E74192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45</w:t>
      </w:r>
      <w:r w:rsidRPr="00E74192">
        <w:rPr>
          <w:rFonts w:ascii="Times New Roman" w:hAnsi="Times New Roman" w:cs="Times New Roman"/>
          <w:sz w:val="24"/>
        </w:rPr>
        <w:t>.</w:t>
      </w:r>
    </w:p>
    <w:p w:rsidR="00E74192" w:rsidRDefault="00E74192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</w:p>
    <w:p w:rsidR="00E74192" w:rsidRDefault="00E74192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Ordine del Giorno:</w:t>
      </w:r>
    </w:p>
    <w:p w:rsidR="00E74192" w:rsidRPr="00E74192" w:rsidRDefault="00E74192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E74192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  <w:r w:rsidRPr="00E74192">
        <w:rPr>
          <w:rFonts w:ascii="Times New Roman" w:hAnsi="Times New Roman" w:cs="Times New Roman"/>
          <w:sz w:val="24"/>
        </w:rPr>
        <w:t>Insediamento della Commissione e presentazione dei Componenti.</w:t>
      </w:r>
    </w:p>
    <w:p w:rsidR="00E74192" w:rsidRPr="00E74192" w:rsidRDefault="00E74192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E74192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 P</w:t>
      </w:r>
      <w:r w:rsidRPr="00E74192">
        <w:rPr>
          <w:rFonts w:ascii="Times New Roman" w:hAnsi="Times New Roman" w:cs="Times New Roman"/>
          <w:sz w:val="24"/>
        </w:rPr>
        <w:t>rogrammazione delle attività nell’anno con riferimento alle</w:t>
      </w:r>
      <w:r>
        <w:rPr>
          <w:rFonts w:ascii="Times New Roman" w:hAnsi="Times New Roman" w:cs="Times New Roman"/>
          <w:sz w:val="24"/>
        </w:rPr>
        <w:t xml:space="preserve"> </w:t>
      </w:r>
      <w:r w:rsidRPr="00E74192">
        <w:rPr>
          <w:rFonts w:ascii="Times New Roman" w:hAnsi="Times New Roman" w:cs="Times New Roman"/>
          <w:sz w:val="24"/>
        </w:rPr>
        <w:t>risoluzioni Congressuali.</w:t>
      </w:r>
    </w:p>
    <w:p w:rsidR="00E74192" w:rsidRDefault="00E74192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E74192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  <w:r w:rsidRPr="00E74192">
        <w:rPr>
          <w:rFonts w:ascii="Times New Roman" w:hAnsi="Times New Roman" w:cs="Times New Roman"/>
          <w:sz w:val="24"/>
        </w:rPr>
        <w:t xml:space="preserve"> Varie ed eventuali.</w:t>
      </w:r>
    </w:p>
    <w:p w:rsidR="00E74192" w:rsidRDefault="00E74192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</w:p>
    <w:p w:rsidR="00D656BA" w:rsidRDefault="009F36C3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E74192">
        <w:rPr>
          <w:rFonts w:ascii="Times New Roman" w:hAnsi="Times New Roman" w:cs="Times New Roman"/>
          <w:sz w:val="24"/>
        </w:rPr>
        <w:t>Dopo una breve presentazione dei</w:t>
      </w:r>
      <w:r w:rsidR="00B6564E" w:rsidRPr="00E74192">
        <w:rPr>
          <w:rFonts w:ascii="Times New Roman" w:hAnsi="Times New Roman" w:cs="Times New Roman"/>
          <w:sz w:val="24"/>
        </w:rPr>
        <w:t xml:space="preserve"> Componenti</w:t>
      </w:r>
      <w:r w:rsidRPr="00E74192">
        <w:rPr>
          <w:rFonts w:ascii="Times New Roman" w:hAnsi="Times New Roman" w:cs="Times New Roman"/>
          <w:sz w:val="24"/>
        </w:rPr>
        <w:t xml:space="preserve">, il Coordinatore </w:t>
      </w:r>
      <w:proofErr w:type="spellStart"/>
      <w:r w:rsidRPr="00E74192">
        <w:rPr>
          <w:rFonts w:ascii="Times New Roman" w:hAnsi="Times New Roman" w:cs="Times New Roman"/>
          <w:sz w:val="24"/>
        </w:rPr>
        <w:t>Hubert</w:t>
      </w:r>
      <w:proofErr w:type="spellEnd"/>
      <w:r w:rsidRPr="00E741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4192">
        <w:rPr>
          <w:rFonts w:ascii="Times New Roman" w:hAnsi="Times New Roman" w:cs="Times New Roman"/>
          <w:sz w:val="24"/>
        </w:rPr>
        <w:t>Perfler</w:t>
      </w:r>
      <w:proofErr w:type="spellEnd"/>
      <w:r w:rsidRPr="00E74192">
        <w:rPr>
          <w:rFonts w:ascii="Times New Roman" w:hAnsi="Times New Roman" w:cs="Times New Roman"/>
          <w:sz w:val="24"/>
        </w:rPr>
        <w:t>, invita i</w:t>
      </w:r>
      <w:r w:rsidR="00E74192">
        <w:rPr>
          <w:rFonts w:ascii="Times New Roman" w:hAnsi="Times New Roman" w:cs="Times New Roman"/>
          <w:sz w:val="24"/>
        </w:rPr>
        <w:t>l</w:t>
      </w:r>
      <w:r w:rsidRPr="00E74192">
        <w:rPr>
          <w:rFonts w:ascii="Times New Roman" w:hAnsi="Times New Roman" w:cs="Times New Roman"/>
          <w:sz w:val="24"/>
        </w:rPr>
        <w:t xml:space="preserve"> </w:t>
      </w:r>
      <w:r w:rsidR="00E74192">
        <w:rPr>
          <w:rFonts w:ascii="Times New Roman" w:hAnsi="Times New Roman" w:cs="Times New Roman"/>
          <w:sz w:val="24"/>
        </w:rPr>
        <w:t>s</w:t>
      </w:r>
      <w:r w:rsidRPr="00E74192">
        <w:rPr>
          <w:rFonts w:ascii="Times New Roman" w:hAnsi="Times New Roman" w:cs="Times New Roman"/>
          <w:sz w:val="24"/>
        </w:rPr>
        <w:t xml:space="preserve">egretario </w:t>
      </w:r>
      <w:r w:rsidR="006A2A16">
        <w:rPr>
          <w:rFonts w:ascii="Times New Roman" w:hAnsi="Times New Roman" w:cs="Times New Roman"/>
          <w:sz w:val="24"/>
        </w:rPr>
        <w:t xml:space="preserve">Milvio </w:t>
      </w:r>
      <w:r w:rsidR="00E74192">
        <w:rPr>
          <w:rFonts w:ascii="Times New Roman" w:hAnsi="Times New Roman" w:cs="Times New Roman"/>
          <w:sz w:val="24"/>
        </w:rPr>
        <w:t xml:space="preserve">Caputo </w:t>
      </w:r>
      <w:r w:rsidRPr="00E74192">
        <w:rPr>
          <w:rFonts w:ascii="Times New Roman" w:hAnsi="Times New Roman" w:cs="Times New Roman"/>
          <w:sz w:val="24"/>
        </w:rPr>
        <w:t xml:space="preserve">a </w:t>
      </w:r>
      <w:r w:rsidR="00B6564E" w:rsidRPr="00E74192">
        <w:rPr>
          <w:rFonts w:ascii="Times New Roman" w:hAnsi="Times New Roman" w:cs="Times New Roman"/>
          <w:sz w:val="24"/>
        </w:rPr>
        <w:t xml:space="preserve">procedere con la </w:t>
      </w:r>
      <w:r w:rsidRPr="00E74192">
        <w:rPr>
          <w:rFonts w:ascii="Times New Roman" w:hAnsi="Times New Roman" w:cs="Times New Roman"/>
          <w:sz w:val="24"/>
        </w:rPr>
        <w:t>lettura de</w:t>
      </w:r>
      <w:r w:rsidR="00E74192">
        <w:rPr>
          <w:rFonts w:ascii="Times New Roman" w:hAnsi="Times New Roman" w:cs="Times New Roman"/>
          <w:sz w:val="24"/>
        </w:rPr>
        <w:t>lla risoluzione</w:t>
      </w:r>
      <w:r w:rsidRPr="00E74192">
        <w:rPr>
          <w:rFonts w:ascii="Times New Roman" w:hAnsi="Times New Roman" w:cs="Times New Roman"/>
          <w:sz w:val="24"/>
        </w:rPr>
        <w:t xml:space="preserve"> congressual</w:t>
      </w:r>
      <w:r w:rsidR="00E74192">
        <w:rPr>
          <w:rFonts w:ascii="Times New Roman" w:hAnsi="Times New Roman" w:cs="Times New Roman"/>
          <w:sz w:val="24"/>
        </w:rPr>
        <w:t>e</w:t>
      </w:r>
      <w:r w:rsidR="00B6564E" w:rsidRPr="00E74192">
        <w:rPr>
          <w:rFonts w:ascii="Times New Roman" w:hAnsi="Times New Roman" w:cs="Times New Roman"/>
          <w:sz w:val="24"/>
        </w:rPr>
        <w:t>, che costituisc</w:t>
      </w:r>
      <w:r w:rsidR="00E74192">
        <w:rPr>
          <w:rFonts w:ascii="Times New Roman" w:hAnsi="Times New Roman" w:cs="Times New Roman"/>
          <w:sz w:val="24"/>
        </w:rPr>
        <w:t>e</w:t>
      </w:r>
      <w:r w:rsidR="00B6564E" w:rsidRPr="00E74192">
        <w:rPr>
          <w:rFonts w:ascii="Times New Roman" w:hAnsi="Times New Roman" w:cs="Times New Roman"/>
          <w:sz w:val="24"/>
        </w:rPr>
        <w:t xml:space="preserve"> l</w:t>
      </w:r>
      <w:r w:rsidR="00E74192">
        <w:rPr>
          <w:rFonts w:ascii="Times New Roman" w:hAnsi="Times New Roman" w:cs="Times New Roman"/>
          <w:sz w:val="24"/>
        </w:rPr>
        <w:t>a</w:t>
      </w:r>
      <w:r w:rsidR="00B6564E" w:rsidRPr="00E74192">
        <w:rPr>
          <w:rFonts w:ascii="Times New Roman" w:hAnsi="Times New Roman" w:cs="Times New Roman"/>
          <w:sz w:val="24"/>
        </w:rPr>
        <w:t xml:space="preserve"> line</w:t>
      </w:r>
      <w:r w:rsidR="00E74192">
        <w:rPr>
          <w:rFonts w:ascii="Times New Roman" w:hAnsi="Times New Roman" w:cs="Times New Roman"/>
          <w:sz w:val="24"/>
        </w:rPr>
        <w:t>a</w:t>
      </w:r>
      <w:r w:rsidR="00B6564E" w:rsidRPr="00E74192">
        <w:rPr>
          <w:rFonts w:ascii="Times New Roman" w:hAnsi="Times New Roman" w:cs="Times New Roman"/>
          <w:sz w:val="24"/>
        </w:rPr>
        <w:t xml:space="preserve"> di indirizzo per l’attività che la Commissione sarà chiamata a svolgere nel prossimo quinquennio.</w:t>
      </w:r>
    </w:p>
    <w:p w:rsidR="00E74192" w:rsidRPr="00E74192" w:rsidRDefault="00E74192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</w:p>
    <w:p w:rsidR="00E74192" w:rsidRDefault="00D656BA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E74192">
        <w:rPr>
          <w:rFonts w:ascii="Times New Roman" w:hAnsi="Times New Roman" w:cs="Times New Roman"/>
          <w:sz w:val="24"/>
        </w:rPr>
        <w:t>Al termine di un</w:t>
      </w:r>
      <w:r w:rsidR="006A2A16">
        <w:rPr>
          <w:rFonts w:ascii="Times New Roman" w:hAnsi="Times New Roman" w:cs="Times New Roman"/>
          <w:sz w:val="24"/>
        </w:rPr>
        <w:t>'</w:t>
      </w:r>
      <w:r w:rsidRPr="00E74192">
        <w:rPr>
          <w:rFonts w:ascii="Times New Roman" w:hAnsi="Times New Roman" w:cs="Times New Roman"/>
          <w:sz w:val="24"/>
        </w:rPr>
        <w:t>a</w:t>
      </w:r>
      <w:r w:rsidR="00D400CB" w:rsidRPr="00E74192">
        <w:rPr>
          <w:rFonts w:ascii="Times New Roman" w:hAnsi="Times New Roman" w:cs="Times New Roman"/>
          <w:sz w:val="24"/>
        </w:rPr>
        <w:t>pprofondita</w:t>
      </w:r>
      <w:r w:rsidRPr="00E74192">
        <w:rPr>
          <w:rFonts w:ascii="Times New Roman" w:hAnsi="Times New Roman" w:cs="Times New Roman"/>
          <w:sz w:val="24"/>
        </w:rPr>
        <w:t xml:space="preserve"> analisi, </w:t>
      </w:r>
      <w:r w:rsidR="00D400CB" w:rsidRPr="00E74192">
        <w:rPr>
          <w:rFonts w:ascii="Times New Roman" w:hAnsi="Times New Roman" w:cs="Times New Roman"/>
          <w:sz w:val="24"/>
        </w:rPr>
        <w:t>volta a definire e sviluppare le tematiche congressuali,</w:t>
      </w:r>
      <w:r w:rsidRPr="00E74192">
        <w:rPr>
          <w:rFonts w:ascii="Times New Roman" w:hAnsi="Times New Roman" w:cs="Times New Roman"/>
          <w:sz w:val="24"/>
        </w:rPr>
        <w:t xml:space="preserve"> il Coordinatore invita </w:t>
      </w:r>
      <w:r w:rsidR="00D400CB" w:rsidRPr="00E74192">
        <w:rPr>
          <w:rFonts w:ascii="Times New Roman" w:hAnsi="Times New Roman" w:cs="Times New Roman"/>
          <w:sz w:val="24"/>
        </w:rPr>
        <w:t xml:space="preserve">i componenti </w:t>
      </w:r>
      <w:r w:rsidRPr="00E74192">
        <w:rPr>
          <w:rFonts w:ascii="Times New Roman" w:hAnsi="Times New Roman" w:cs="Times New Roman"/>
          <w:sz w:val="24"/>
        </w:rPr>
        <w:t xml:space="preserve">della Commissione a </w:t>
      </w:r>
      <w:r w:rsidR="00D400CB" w:rsidRPr="00E74192">
        <w:rPr>
          <w:rFonts w:ascii="Times New Roman" w:hAnsi="Times New Roman" w:cs="Times New Roman"/>
          <w:sz w:val="24"/>
        </w:rPr>
        <w:t>trasmettere</w:t>
      </w:r>
      <w:r w:rsidRPr="00E74192">
        <w:rPr>
          <w:rFonts w:ascii="Times New Roman" w:hAnsi="Times New Roman" w:cs="Times New Roman"/>
          <w:sz w:val="24"/>
        </w:rPr>
        <w:t xml:space="preserve"> alla </w:t>
      </w:r>
      <w:r w:rsidR="00D400CB" w:rsidRPr="00E74192">
        <w:rPr>
          <w:rFonts w:ascii="Times New Roman" w:hAnsi="Times New Roman" w:cs="Times New Roman"/>
          <w:sz w:val="24"/>
        </w:rPr>
        <w:t>S</w:t>
      </w:r>
      <w:r w:rsidRPr="00E74192">
        <w:rPr>
          <w:rFonts w:ascii="Times New Roman" w:hAnsi="Times New Roman" w:cs="Times New Roman"/>
          <w:sz w:val="24"/>
        </w:rPr>
        <w:t>egreteria</w:t>
      </w:r>
      <w:r w:rsidR="00D400CB" w:rsidRPr="00E74192">
        <w:rPr>
          <w:rFonts w:ascii="Times New Roman" w:hAnsi="Times New Roman" w:cs="Times New Roman"/>
          <w:sz w:val="24"/>
        </w:rPr>
        <w:t xml:space="preserve"> le aree di intervento e gli ambiti di attività</w:t>
      </w:r>
      <w:r w:rsidR="002632F8" w:rsidRPr="00E74192">
        <w:rPr>
          <w:rFonts w:ascii="Times New Roman" w:hAnsi="Times New Roman" w:cs="Times New Roman"/>
          <w:sz w:val="24"/>
        </w:rPr>
        <w:t xml:space="preserve"> </w:t>
      </w:r>
      <w:r w:rsidR="00D400CB" w:rsidRPr="00E74192">
        <w:rPr>
          <w:rFonts w:ascii="Times New Roman" w:hAnsi="Times New Roman" w:cs="Times New Roman"/>
          <w:sz w:val="24"/>
        </w:rPr>
        <w:t>sui quali</w:t>
      </w:r>
      <w:r w:rsidR="006A2A16">
        <w:rPr>
          <w:rFonts w:ascii="Times New Roman" w:hAnsi="Times New Roman" w:cs="Times New Roman"/>
          <w:sz w:val="24"/>
        </w:rPr>
        <w:t xml:space="preserve"> ciascuno</w:t>
      </w:r>
      <w:r w:rsidR="00D400CB" w:rsidRPr="00E74192">
        <w:rPr>
          <w:rFonts w:ascii="Times New Roman" w:hAnsi="Times New Roman" w:cs="Times New Roman"/>
          <w:sz w:val="24"/>
        </w:rPr>
        <w:t xml:space="preserve"> intende</w:t>
      </w:r>
      <w:r w:rsidR="0075643C" w:rsidRPr="00E74192">
        <w:rPr>
          <w:rFonts w:ascii="Times New Roman" w:hAnsi="Times New Roman" w:cs="Times New Roman"/>
          <w:sz w:val="24"/>
        </w:rPr>
        <w:t xml:space="preserve"> </w:t>
      </w:r>
      <w:r w:rsidR="006A2A16">
        <w:rPr>
          <w:rFonts w:ascii="Times New Roman" w:hAnsi="Times New Roman" w:cs="Times New Roman"/>
          <w:sz w:val="24"/>
        </w:rPr>
        <w:t>lavorare e proporre eventuali approfondimenti</w:t>
      </w:r>
      <w:r w:rsidR="0075643C" w:rsidRPr="00E74192">
        <w:rPr>
          <w:rFonts w:ascii="Times New Roman" w:hAnsi="Times New Roman" w:cs="Times New Roman"/>
          <w:sz w:val="24"/>
        </w:rPr>
        <w:t>.</w:t>
      </w:r>
      <w:r w:rsidR="009F1ED5" w:rsidRPr="00E74192">
        <w:rPr>
          <w:rFonts w:ascii="Times New Roman" w:hAnsi="Times New Roman" w:cs="Times New Roman"/>
          <w:sz w:val="24"/>
        </w:rPr>
        <w:t xml:space="preserve"> </w:t>
      </w:r>
      <w:r w:rsidR="006A2A16">
        <w:rPr>
          <w:rFonts w:ascii="Times New Roman" w:hAnsi="Times New Roman" w:cs="Times New Roman"/>
          <w:sz w:val="24"/>
        </w:rPr>
        <w:t>Quanto emergerà</w:t>
      </w:r>
      <w:r w:rsidR="00C06287" w:rsidRPr="00E74192">
        <w:rPr>
          <w:rFonts w:ascii="Times New Roman" w:hAnsi="Times New Roman" w:cs="Times New Roman"/>
          <w:sz w:val="24"/>
        </w:rPr>
        <w:t xml:space="preserve">, sarà </w:t>
      </w:r>
      <w:r w:rsidR="006A2A16">
        <w:rPr>
          <w:rFonts w:ascii="Times New Roman" w:hAnsi="Times New Roman" w:cs="Times New Roman"/>
          <w:sz w:val="24"/>
        </w:rPr>
        <w:t>oggetto di discussione nella prossima riunione della Commissione</w:t>
      </w:r>
      <w:r w:rsidR="00C06287" w:rsidRPr="00E74192">
        <w:rPr>
          <w:rFonts w:ascii="Times New Roman" w:hAnsi="Times New Roman" w:cs="Times New Roman"/>
          <w:sz w:val="24"/>
        </w:rPr>
        <w:t xml:space="preserve">, con </w:t>
      </w:r>
      <w:r w:rsidR="006A2A16">
        <w:rPr>
          <w:rFonts w:ascii="Times New Roman" w:hAnsi="Times New Roman" w:cs="Times New Roman"/>
          <w:sz w:val="24"/>
        </w:rPr>
        <w:t xml:space="preserve">l'inserimento di un </w:t>
      </w:r>
      <w:r w:rsidR="00C06287" w:rsidRPr="00E74192">
        <w:rPr>
          <w:rFonts w:ascii="Times New Roman" w:hAnsi="Times New Roman" w:cs="Times New Roman"/>
          <w:sz w:val="24"/>
        </w:rPr>
        <w:t xml:space="preserve">apposito punto </w:t>
      </w:r>
      <w:r w:rsidR="006A2A16">
        <w:rPr>
          <w:rFonts w:ascii="Times New Roman" w:hAnsi="Times New Roman" w:cs="Times New Roman"/>
          <w:sz w:val="24"/>
        </w:rPr>
        <w:t>all'ordine del giorno</w:t>
      </w:r>
      <w:r w:rsidR="00C06287" w:rsidRPr="00E74192">
        <w:rPr>
          <w:rFonts w:ascii="Times New Roman" w:hAnsi="Times New Roman" w:cs="Times New Roman"/>
          <w:sz w:val="24"/>
        </w:rPr>
        <w:t>.</w:t>
      </w:r>
    </w:p>
    <w:p w:rsidR="00E74192" w:rsidRPr="00E74192" w:rsidRDefault="00E74192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</w:p>
    <w:p w:rsidR="009F36C3" w:rsidRDefault="00B578A6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E74192">
        <w:rPr>
          <w:rFonts w:ascii="Times New Roman" w:hAnsi="Times New Roman" w:cs="Times New Roman"/>
          <w:sz w:val="24"/>
        </w:rPr>
        <w:t>Nel</w:t>
      </w:r>
      <w:r w:rsidR="006A2A16">
        <w:rPr>
          <w:rFonts w:ascii="Times New Roman" w:hAnsi="Times New Roman" w:cs="Times New Roman"/>
          <w:sz w:val="24"/>
        </w:rPr>
        <w:t>l'ambito del</w:t>
      </w:r>
      <w:r w:rsidRPr="00E74192">
        <w:rPr>
          <w:rFonts w:ascii="Times New Roman" w:hAnsi="Times New Roman" w:cs="Times New Roman"/>
          <w:sz w:val="24"/>
        </w:rPr>
        <w:t xml:space="preserve"> punto</w:t>
      </w:r>
      <w:r w:rsidR="009F1ED5" w:rsidRPr="00E74192">
        <w:rPr>
          <w:rFonts w:ascii="Times New Roman" w:hAnsi="Times New Roman" w:cs="Times New Roman"/>
          <w:sz w:val="24"/>
        </w:rPr>
        <w:t xml:space="preserve"> </w:t>
      </w:r>
      <w:r w:rsidR="006A2A16">
        <w:rPr>
          <w:rFonts w:ascii="Times New Roman" w:hAnsi="Times New Roman" w:cs="Times New Roman"/>
          <w:sz w:val="24"/>
        </w:rPr>
        <w:t>"</w:t>
      </w:r>
      <w:r w:rsidR="00E74192">
        <w:rPr>
          <w:rFonts w:ascii="Times New Roman" w:hAnsi="Times New Roman" w:cs="Times New Roman"/>
          <w:sz w:val="24"/>
        </w:rPr>
        <w:t xml:space="preserve">3. </w:t>
      </w:r>
      <w:r w:rsidR="009F1ED5" w:rsidRPr="00E74192">
        <w:rPr>
          <w:rFonts w:ascii="Times New Roman" w:hAnsi="Times New Roman" w:cs="Times New Roman"/>
          <w:sz w:val="24"/>
        </w:rPr>
        <w:t>Varie</w:t>
      </w:r>
      <w:r w:rsidRPr="00E74192">
        <w:rPr>
          <w:rFonts w:ascii="Times New Roman" w:hAnsi="Times New Roman" w:cs="Times New Roman"/>
          <w:sz w:val="24"/>
        </w:rPr>
        <w:t xml:space="preserve"> ed eventual</w:t>
      </w:r>
      <w:r w:rsidR="00E74192">
        <w:rPr>
          <w:rFonts w:ascii="Times New Roman" w:hAnsi="Times New Roman" w:cs="Times New Roman"/>
          <w:sz w:val="24"/>
        </w:rPr>
        <w:t>i</w:t>
      </w:r>
      <w:r w:rsidR="006A2A16">
        <w:rPr>
          <w:rFonts w:ascii="Times New Roman" w:hAnsi="Times New Roman" w:cs="Times New Roman"/>
          <w:sz w:val="24"/>
        </w:rPr>
        <w:t>"</w:t>
      </w:r>
      <w:r w:rsidR="009F1ED5" w:rsidRPr="00E74192">
        <w:rPr>
          <w:rFonts w:ascii="Times New Roman" w:hAnsi="Times New Roman" w:cs="Times New Roman"/>
          <w:sz w:val="24"/>
        </w:rPr>
        <w:t>,</w:t>
      </w:r>
      <w:r w:rsidRPr="00E74192">
        <w:rPr>
          <w:rFonts w:ascii="Times New Roman" w:hAnsi="Times New Roman" w:cs="Times New Roman"/>
          <w:sz w:val="24"/>
        </w:rPr>
        <w:t xml:space="preserve"> emerge</w:t>
      </w:r>
      <w:r w:rsidR="009F1ED5" w:rsidRPr="00E74192">
        <w:rPr>
          <w:rFonts w:ascii="Times New Roman" w:hAnsi="Times New Roman" w:cs="Times New Roman"/>
          <w:sz w:val="24"/>
        </w:rPr>
        <w:t xml:space="preserve"> la volontà</w:t>
      </w:r>
      <w:r w:rsidRPr="00E74192">
        <w:rPr>
          <w:rFonts w:ascii="Times New Roman" w:hAnsi="Times New Roman" w:cs="Times New Roman"/>
          <w:sz w:val="24"/>
        </w:rPr>
        <w:t xml:space="preserve"> </w:t>
      </w:r>
      <w:r w:rsidR="009F1ED5" w:rsidRPr="00E74192">
        <w:rPr>
          <w:rFonts w:ascii="Times New Roman" w:hAnsi="Times New Roman" w:cs="Times New Roman"/>
          <w:sz w:val="24"/>
        </w:rPr>
        <w:t xml:space="preserve">di </w:t>
      </w:r>
      <w:r w:rsidRPr="00E74192">
        <w:rPr>
          <w:rFonts w:ascii="Times New Roman" w:hAnsi="Times New Roman" w:cs="Times New Roman"/>
          <w:sz w:val="24"/>
        </w:rPr>
        <w:t>effettuare un ulteriore tentativo</w:t>
      </w:r>
      <w:r w:rsidR="006A2A16">
        <w:rPr>
          <w:rFonts w:ascii="Times New Roman" w:hAnsi="Times New Roman" w:cs="Times New Roman"/>
          <w:sz w:val="24"/>
        </w:rPr>
        <w:t xml:space="preserve"> </w:t>
      </w:r>
      <w:r w:rsidR="009F1ED5" w:rsidRPr="00E74192">
        <w:rPr>
          <w:rFonts w:ascii="Times New Roman" w:hAnsi="Times New Roman" w:cs="Times New Roman"/>
          <w:sz w:val="24"/>
        </w:rPr>
        <w:t>di contatt</w:t>
      </w:r>
      <w:r w:rsidR="006A2A16">
        <w:rPr>
          <w:rFonts w:ascii="Times New Roman" w:hAnsi="Times New Roman" w:cs="Times New Roman"/>
          <w:sz w:val="24"/>
        </w:rPr>
        <w:t>o con</w:t>
      </w:r>
      <w:r w:rsidR="009F1ED5" w:rsidRPr="00E74192">
        <w:rPr>
          <w:rFonts w:ascii="Times New Roman" w:hAnsi="Times New Roman" w:cs="Times New Roman"/>
          <w:sz w:val="24"/>
        </w:rPr>
        <w:t xml:space="preserve"> i vertici del CAI (Club Alpino Italiano), Associazione </w:t>
      </w:r>
      <w:r w:rsidR="006A2A16">
        <w:rPr>
          <w:rFonts w:ascii="Times New Roman" w:hAnsi="Times New Roman" w:cs="Times New Roman"/>
          <w:sz w:val="24"/>
        </w:rPr>
        <w:t xml:space="preserve">presente su tutto il territorio nazionale </w:t>
      </w:r>
      <w:r w:rsidR="009F1ED5" w:rsidRPr="00E74192">
        <w:rPr>
          <w:rFonts w:ascii="Times New Roman" w:hAnsi="Times New Roman" w:cs="Times New Roman"/>
          <w:sz w:val="24"/>
        </w:rPr>
        <w:t xml:space="preserve">che promuove la montagna e le </w:t>
      </w:r>
      <w:r w:rsidR="006A2A16">
        <w:rPr>
          <w:rFonts w:ascii="Times New Roman" w:hAnsi="Times New Roman" w:cs="Times New Roman"/>
          <w:sz w:val="24"/>
        </w:rPr>
        <w:t>attività</w:t>
      </w:r>
      <w:r w:rsidR="009F1ED5" w:rsidRPr="00E74192">
        <w:rPr>
          <w:rFonts w:ascii="Times New Roman" w:hAnsi="Times New Roman" w:cs="Times New Roman"/>
          <w:sz w:val="24"/>
        </w:rPr>
        <w:t xml:space="preserve"> ad essa collegate,</w:t>
      </w:r>
      <w:r w:rsidR="002F1AF8" w:rsidRPr="00E74192">
        <w:rPr>
          <w:rFonts w:ascii="Times New Roman" w:hAnsi="Times New Roman" w:cs="Times New Roman"/>
          <w:sz w:val="24"/>
        </w:rPr>
        <w:t xml:space="preserve"> </w:t>
      </w:r>
      <w:r w:rsidR="00AE2DA4" w:rsidRPr="00E74192">
        <w:rPr>
          <w:rFonts w:ascii="Times New Roman" w:hAnsi="Times New Roman" w:cs="Times New Roman"/>
          <w:sz w:val="24"/>
        </w:rPr>
        <w:t>riconosc</w:t>
      </w:r>
      <w:r w:rsidR="006A2A16">
        <w:rPr>
          <w:rFonts w:ascii="Times New Roman" w:hAnsi="Times New Roman" w:cs="Times New Roman"/>
          <w:sz w:val="24"/>
        </w:rPr>
        <w:t>endone il valore per il</w:t>
      </w:r>
      <w:r w:rsidR="002F1AF8" w:rsidRPr="00E74192">
        <w:rPr>
          <w:rFonts w:ascii="Times New Roman" w:hAnsi="Times New Roman" w:cs="Times New Roman"/>
          <w:sz w:val="24"/>
        </w:rPr>
        <w:t xml:space="preserve"> benessere fisico, </w:t>
      </w:r>
      <w:r w:rsidR="006A2A16">
        <w:rPr>
          <w:rFonts w:ascii="Times New Roman" w:hAnsi="Times New Roman" w:cs="Times New Roman"/>
          <w:sz w:val="24"/>
        </w:rPr>
        <w:t xml:space="preserve">la </w:t>
      </w:r>
      <w:r w:rsidR="002F1AF8" w:rsidRPr="00E74192">
        <w:rPr>
          <w:rFonts w:ascii="Times New Roman" w:hAnsi="Times New Roman" w:cs="Times New Roman"/>
          <w:sz w:val="24"/>
        </w:rPr>
        <w:t xml:space="preserve">socializzazione e </w:t>
      </w:r>
      <w:r w:rsidR="006A2A16">
        <w:rPr>
          <w:rFonts w:ascii="Times New Roman" w:hAnsi="Times New Roman" w:cs="Times New Roman"/>
          <w:sz w:val="24"/>
        </w:rPr>
        <w:t>l'</w:t>
      </w:r>
      <w:r w:rsidR="002F1AF8" w:rsidRPr="00E74192">
        <w:rPr>
          <w:rFonts w:ascii="Times New Roman" w:hAnsi="Times New Roman" w:cs="Times New Roman"/>
          <w:sz w:val="24"/>
        </w:rPr>
        <w:t>abbattimento delle barriere materiali e culturali</w:t>
      </w:r>
      <w:r w:rsidR="006A2A16">
        <w:rPr>
          <w:rFonts w:ascii="Times New Roman" w:hAnsi="Times New Roman" w:cs="Times New Roman"/>
          <w:sz w:val="24"/>
        </w:rPr>
        <w:t>.</w:t>
      </w:r>
      <w:r w:rsidR="002F1AF8" w:rsidRPr="00E74192">
        <w:rPr>
          <w:rFonts w:ascii="Times New Roman" w:hAnsi="Times New Roman" w:cs="Times New Roman"/>
          <w:sz w:val="24"/>
        </w:rPr>
        <w:t xml:space="preserve"> </w:t>
      </w:r>
      <w:r w:rsidR="006A2A16">
        <w:rPr>
          <w:rFonts w:ascii="Times New Roman" w:hAnsi="Times New Roman" w:cs="Times New Roman"/>
          <w:sz w:val="24"/>
        </w:rPr>
        <w:t xml:space="preserve">L'obiettivo è valutare la possibilità di estendere </w:t>
      </w:r>
      <w:r w:rsidRPr="00E74192">
        <w:rPr>
          <w:rFonts w:ascii="Times New Roman" w:hAnsi="Times New Roman" w:cs="Times New Roman"/>
          <w:sz w:val="24"/>
        </w:rPr>
        <w:t xml:space="preserve">a livello nazionale la </w:t>
      </w:r>
      <w:r w:rsidR="00AE2DA4" w:rsidRPr="00E74192">
        <w:rPr>
          <w:rFonts w:ascii="Times New Roman" w:hAnsi="Times New Roman" w:cs="Times New Roman"/>
          <w:sz w:val="24"/>
        </w:rPr>
        <w:t>C</w:t>
      </w:r>
      <w:r w:rsidRPr="00E74192">
        <w:rPr>
          <w:rFonts w:ascii="Times New Roman" w:hAnsi="Times New Roman" w:cs="Times New Roman"/>
          <w:sz w:val="24"/>
        </w:rPr>
        <w:t>onvenzione</w:t>
      </w:r>
      <w:r w:rsidR="0083530A" w:rsidRPr="00E74192">
        <w:rPr>
          <w:rFonts w:ascii="Times New Roman" w:hAnsi="Times New Roman" w:cs="Times New Roman"/>
          <w:sz w:val="24"/>
        </w:rPr>
        <w:t xml:space="preserve">, già </w:t>
      </w:r>
      <w:r w:rsidRPr="00E74192">
        <w:rPr>
          <w:rFonts w:ascii="Times New Roman" w:hAnsi="Times New Roman" w:cs="Times New Roman"/>
          <w:sz w:val="24"/>
        </w:rPr>
        <w:t xml:space="preserve">in essere </w:t>
      </w:r>
      <w:r w:rsidR="006A2A16">
        <w:rPr>
          <w:rFonts w:ascii="Times New Roman" w:hAnsi="Times New Roman" w:cs="Times New Roman"/>
          <w:sz w:val="24"/>
        </w:rPr>
        <w:t>presso alcune</w:t>
      </w:r>
      <w:r w:rsidRPr="00E74192">
        <w:rPr>
          <w:rFonts w:ascii="Times New Roman" w:hAnsi="Times New Roman" w:cs="Times New Roman"/>
          <w:sz w:val="24"/>
        </w:rPr>
        <w:t xml:space="preserve"> struttur</w:t>
      </w:r>
      <w:r w:rsidR="006A2A16">
        <w:rPr>
          <w:rFonts w:ascii="Times New Roman" w:hAnsi="Times New Roman" w:cs="Times New Roman"/>
          <w:sz w:val="24"/>
        </w:rPr>
        <w:t>e</w:t>
      </w:r>
      <w:r w:rsidR="0083530A" w:rsidRPr="00E74192">
        <w:rPr>
          <w:rFonts w:ascii="Times New Roman" w:hAnsi="Times New Roman" w:cs="Times New Roman"/>
          <w:sz w:val="24"/>
        </w:rPr>
        <w:t xml:space="preserve"> territorial</w:t>
      </w:r>
      <w:r w:rsidR="006A2A16">
        <w:rPr>
          <w:rFonts w:ascii="Times New Roman" w:hAnsi="Times New Roman" w:cs="Times New Roman"/>
          <w:sz w:val="24"/>
        </w:rPr>
        <w:t xml:space="preserve">i, tra cui </w:t>
      </w:r>
      <w:r w:rsidR="0083530A" w:rsidRPr="00E74192">
        <w:rPr>
          <w:rFonts w:ascii="Times New Roman" w:hAnsi="Times New Roman" w:cs="Times New Roman"/>
          <w:sz w:val="24"/>
        </w:rPr>
        <w:t>UICI L’A</w:t>
      </w:r>
      <w:r w:rsidR="006A2A16">
        <w:rPr>
          <w:rFonts w:ascii="Times New Roman" w:hAnsi="Times New Roman" w:cs="Times New Roman"/>
          <w:sz w:val="24"/>
        </w:rPr>
        <w:t>quila</w:t>
      </w:r>
      <w:bookmarkStart w:id="0" w:name="_GoBack"/>
      <w:bookmarkEnd w:id="0"/>
      <w:r w:rsidRPr="00E74192">
        <w:rPr>
          <w:rFonts w:ascii="Times New Roman" w:hAnsi="Times New Roman" w:cs="Times New Roman"/>
          <w:sz w:val="24"/>
        </w:rPr>
        <w:t>.</w:t>
      </w:r>
    </w:p>
    <w:p w:rsidR="00E74192" w:rsidRPr="00E74192" w:rsidRDefault="00E74192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</w:p>
    <w:p w:rsidR="009B1FBE" w:rsidRPr="00E74192" w:rsidRDefault="00E74192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E74192">
        <w:rPr>
          <w:rFonts w:ascii="Times New Roman" w:hAnsi="Times New Roman" w:cs="Times New Roman"/>
          <w:sz w:val="24"/>
        </w:rPr>
        <w:t>Non essendovi ulteriori interventi, la riunione si conclude alle ore 1</w:t>
      </w:r>
      <w:r>
        <w:rPr>
          <w:rFonts w:ascii="Times New Roman" w:hAnsi="Times New Roman" w:cs="Times New Roman"/>
          <w:sz w:val="24"/>
        </w:rPr>
        <w:t>5</w:t>
      </w:r>
      <w:r w:rsidRPr="00E74192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45</w:t>
      </w:r>
      <w:r w:rsidRPr="00E74192">
        <w:rPr>
          <w:rFonts w:ascii="Times New Roman" w:hAnsi="Times New Roman" w:cs="Times New Roman"/>
          <w:sz w:val="24"/>
        </w:rPr>
        <w:t>.</w:t>
      </w:r>
    </w:p>
    <w:sectPr w:rsidR="009B1FBE" w:rsidRPr="00E741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C3"/>
    <w:rsid w:val="002632F8"/>
    <w:rsid w:val="002F1AF8"/>
    <w:rsid w:val="003F7291"/>
    <w:rsid w:val="006A2A16"/>
    <w:rsid w:val="0075643C"/>
    <w:rsid w:val="0083530A"/>
    <w:rsid w:val="009B1FBE"/>
    <w:rsid w:val="009F1ED5"/>
    <w:rsid w:val="009F36C3"/>
    <w:rsid w:val="00AE2DA4"/>
    <w:rsid w:val="00AE444C"/>
    <w:rsid w:val="00B578A6"/>
    <w:rsid w:val="00B6564E"/>
    <w:rsid w:val="00C06287"/>
    <w:rsid w:val="00D400CB"/>
    <w:rsid w:val="00D656BA"/>
    <w:rsid w:val="00E106B6"/>
    <w:rsid w:val="00E7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D86D"/>
  <w15:chartTrackingRefBased/>
  <w15:docId w15:val="{0EFD86D7-AEF5-4FF4-92A0-46338B9A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741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Italiana Ciechi e Ipovedenti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Cnt</dc:creator>
  <cp:keywords/>
  <dc:description/>
  <cp:lastModifiedBy>Giada Voci</cp:lastModifiedBy>
  <cp:revision>3</cp:revision>
  <dcterms:created xsi:type="dcterms:W3CDTF">2026-04-23T08:00:00Z</dcterms:created>
  <dcterms:modified xsi:type="dcterms:W3CDTF">2026-04-27T08:23:00Z</dcterms:modified>
</cp:coreProperties>
</file>